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5D" w:rsidRDefault="00672378">
      <w:pPr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2" type="#_x0000_t202" style="position:absolute;left:0;text-align:left;margin-left:53.25pt;margin-top:-2.9pt;width:308.9pt;height:75.3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>
              <w:txbxContent>
                <w:p w:rsidR="00CF5745" w:rsidRPr="00CF5745" w:rsidRDefault="000424F3" w:rsidP="00CF5745">
                  <w:pPr>
                    <w:jc w:val="center"/>
                    <w:rPr>
                      <w:rFonts w:ascii="Segoe UI" w:hAnsi="Segoe UI" w:cs="Segoe UI"/>
                      <w:color w:val="24292F"/>
                      <w:sz w:val="32"/>
                      <w:szCs w:val="32"/>
                      <w:shd w:val="clear" w:color="auto" w:fill="F4F6F8"/>
                    </w:rPr>
                  </w:pPr>
                  <w:r>
                    <w:rPr>
                      <w:rFonts w:ascii="Segoe UI" w:hAnsi="Segoe UI" w:cs="Segoe UI"/>
                      <w:color w:val="24292F"/>
                      <w:sz w:val="32"/>
                      <w:szCs w:val="32"/>
                      <w:shd w:val="clear" w:color="auto" w:fill="F4F6F8"/>
                    </w:rPr>
                    <w:t>走绿色之路</w:t>
                  </w:r>
                  <w:r>
                    <w:rPr>
                      <w:rFonts w:ascii="Segoe UI" w:hAnsi="Segoe UI" w:cs="Segoe UI" w:hint="eastAsia"/>
                      <w:color w:val="24292F"/>
                      <w:sz w:val="32"/>
                      <w:szCs w:val="32"/>
                      <w:shd w:val="clear" w:color="auto" w:fill="F4F6F8"/>
                    </w:rPr>
                    <w:t>，做环保皮革</w:t>
                  </w:r>
                </w:p>
                <w:p w:rsidR="00CF5745" w:rsidRPr="00CF5745" w:rsidRDefault="00672378" w:rsidP="00CF5745">
                  <w:pPr>
                    <w:jc w:val="center"/>
                    <w:rPr>
                      <w:rFonts w:ascii="Segoe UI" w:hAnsi="Segoe UI" w:cs="Segoe UI"/>
                      <w:color w:val="24292F"/>
                      <w:sz w:val="32"/>
                      <w:szCs w:val="32"/>
                      <w:shd w:val="clear" w:color="auto" w:fill="F4F6F8"/>
                    </w:rPr>
                  </w:pPr>
                  <w:r>
                    <w:rPr>
                      <w:rFonts w:ascii="Segoe UI" w:hAnsi="Segoe UI" w:cs="Segoe UI"/>
                      <w:color w:val="24292F"/>
                      <w:sz w:val="32"/>
                      <w:szCs w:val="32"/>
                      <w:shd w:val="clear" w:color="auto" w:fill="F4F6F8"/>
                    </w:rPr>
                    <w:t xml:space="preserve">Go green, </w:t>
                  </w:r>
                  <w:r>
                    <w:rPr>
                      <w:rFonts w:ascii="Segoe UI" w:hAnsi="Segoe UI" w:cs="Segoe UI" w:hint="eastAsia"/>
                      <w:color w:val="24292F"/>
                      <w:sz w:val="32"/>
                      <w:szCs w:val="32"/>
                      <w:shd w:val="clear" w:color="auto" w:fill="F4F6F8"/>
                    </w:rPr>
                    <w:t xml:space="preserve">Made </w:t>
                  </w:r>
                  <w:r>
                    <w:rPr>
                      <w:rFonts w:ascii="Segoe UI" w:hAnsi="Segoe UI" w:cs="Segoe UI"/>
                      <w:color w:val="24292F"/>
                      <w:sz w:val="32"/>
                      <w:szCs w:val="32"/>
                      <w:shd w:val="clear" w:color="auto" w:fill="F4F6F8"/>
                    </w:rPr>
                    <w:t xml:space="preserve"> </w:t>
                  </w:r>
                  <w:r>
                    <w:rPr>
                      <w:rFonts w:ascii="Segoe UI" w:hAnsi="Segoe UI" w:cs="Segoe UI" w:hint="eastAsia"/>
                      <w:color w:val="24292F"/>
                      <w:sz w:val="32"/>
                      <w:szCs w:val="32"/>
                      <w:shd w:val="clear" w:color="auto" w:fill="F4F6F8"/>
                    </w:rPr>
                    <w:t xml:space="preserve">environmentally </w:t>
                  </w:r>
                  <w:proofErr w:type="spellStart"/>
                  <w:r>
                    <w:rPr>
                      <w:rFonts w:ascii="Segoe UI" w:hAnsi="Segoe UI" w:cs="Segoe UI" w:hint="eastAsia"/>
                      <w:color w:val="24292F"/>
                      <w:sz w:val="32"/>
                      <w:szCs w:val="32"/>
                      <w:shd w:val="clear" w:color="auto" w:fill="F4F6F8"/>
                    </w:rPr>
                    <w:t>fffriengdlyfriengly</w:t>
                  </w:r>
                  <w:proofErr w:type="spellEnd"/>
                </w:p>
                <w:p w:rsidR="00CF5745" w:rsidRDefault="00CF5745"/>
              </w:txbxContent>
            </v:textbox>
            <w10:wrap type="square"/>
          </v:shape>
        </w:pict>
      </w:r>
    </w:p>
    <w:p w:rsidR="00FE2B5D" w:rsidRDefault="00FE2B5D">
      <w:pPr>
        <w:rPr>
          <w:b/>
          <w:bCs/>
        </w:rPr>
      </w:pPr>
    </w:p>
    <w:p w:rsidR="00FE2B5D" w:rsidRDefault="00872307" w:rsidP="00872307">
      <w:pPr>
        <w:pStyle w:val="2"/>
        <w:ind w:firstLineChars="700" w:firstLine="2249"/>
      </w:pPr>
      <w:r>
        <w:rPr>
          <w:rFonts w:hint="eastAsia"/>
        </w:rPr>
        <w:t>全</w:t>
      </w:r>
      <w:r>
        <w:t>水</w:t>
      </w:r>
      <w:r>
        <w:rPr>
          <w:rFonts w:hint="eastAsia"/>
        </w:rPr>
        <w:t>性</w:t>
      </w:r>
      <w:r>
        <w:t>直涂体系</w:t>
      </w:r>
    </w:p>
    <w:p w:rsidR="00CF5745" w:rsidRDefault="00CF5745" w:rsidP="00CF5745"/>
    <w:p w:rsidR="00CF5745" w:rsidRDefault="00CF5745" w:rsidP="00CF5745"/>
    <w:p w:rsidR="00CF5745" w:rsidRPr="00CF5745" w:rsidRDefault="00CF5745" w:rsidP="00CF5745"/>
    <w:p w:rsidR="00FE2B5D" w:rsidRDefault="00FE2B5D"/>
    <w:p w:rsidR="00CF5745" w:rsidRDefault="00CF5745"/>
    <w:p w:rsidR="00CF5745" w:rsidRDefault="00CF5745"/>
    <w:p w:rsidR="00CF5745" w:rsidRDefault="00CF5745"/>
    <w:p w:rsidR="00FE2B5D" w:rsidRDefault="00872307">
      <w:pPr>
        <w:rPr>
          <w:b/>
          <w:bCs/>
        </w:rPr>
      </w:pPr>
      <w:r>
        <w:rPr>
          <w:b/>
          <w:bCs/>
        </w:rPr>
        <w:t>■</w:t>
      </w:r>
      <w:r>
        <w:rPr>
          <w:b/>
          <w:bCs/>
        </w:rPr>
        <w:t>纯水性材料，</w:t>
      </w:r>
      <w:r w:rsidR="00184264">
        <w:rPr>
          <w:rFonts w:hint="eastAsia"/>
          <w:b/>
          <w:bCs/>
        </w:rPr>
        <w:t>无</w:t>
      </w:r>
      <w:r w:rsidR="00184264">
        <w:rPr>
          <w:rFonts w:hint="eastAsia"/>
          <w:b/>
          <w:bCs/>
        </w:rPr>
        <w:t>VOC,</w:t>
      </w:r>
      <w:r>
        <w:rPr>
          <w:rFonts w:hint="eastAsia"/>
          <w:b/>
          <w:bCs/>
        </w:rPr>
        <w:t>完全</w:t>
      </w:r>
      <w:r>
        <w:rPr>
          <w:b/>
          <w:bCs/>
        </w:rPr>
        <w:t>符合欧盟</w:t>
      </w:r>
      <w:r>
        <w:rPr>
          <w:rFonts w:hint="eastAsia"/>
          <w:b/>
          <w:bCs/>
        </w:rPr>
        <w:t>REACH</w:t>
      </w:r>
      <w:r>
        <w:rPr>
          <w:b/>
          <w:bCs/>
        </w:rPr>
        <w:t>法规</w:t>
      </w:r>
      <w:r w:rsidR="00184264">
        <w:rPr>
          <w:rFonts w:hint="eastAsia"/>
          <w:b/>
          <w:bCs/>
        </w:rPr>
        <w:t>。</w:t>
      </w:r>
    </w:p>
    <w:p w:rsidR="00FE2B5D" w:rsidRDefault="00FE2B5D"/>
    <w:p w:rsidR="00FE2B5D" w:rsidRDefault="00FE2B5D"/>
    <w:p w:rsidR="00FE2B5D" w:rsidRDefault="00872307">
      <w:pPr>
        <w:rPr>
          <w:b/>
          <w:bCs/>
        </w:rPr>
      </w:pPr>
      <w:r>
        <w:rPr>
          <w:b/>
          <w:bCs/>
        </w:rPr>
        <w:t>■</w:t>
      </w:r>
      <w:r>
        <w:rPr>
          <w:b/>
          <w:bCs/>
        </w:rPr>
        <w:t>用于二层皮革的直涂，代替湿法移膜</w:t>
      </w:r>
      <w:r w:rsidR="00184264">
        <w:rPr>
          <w:rFonts w:hint="eastAsia"/>
          <w:b/>
          <w:bCs/>
        </w:rPr>
        <w:t>。</w:t>
      </w:r>
    </w:p>
    <w:p w:rsidR="00FE2B5D" w:rsidRDefault="00FE2B5D"/>
    <w:p w:rsidR="00FE2B5D" w:rsidRDefault="00FE2B5D"/>
    <w:p w:rsidR="00FE2B5D" w:rsidRDefault="00872307">
      <w:r>
        <w:rPr>
          <w:b/>
          <w:bCs/>
        </w:rPr>
        <w:t>■</w:t>
      </w:r>
      <w:r>
        <w:rPr>
          <w:b/>
          <w:bCs/>
        </w:rPr>
        <w:t>用于头层皮革的预底涂</w:t>
      </w:r>
      <w:r w:rsidR="00184264">
        <w:rPr>
          <w:rFonts w:hint="eastAsia"/>
          <w:b/>
          <w:bCs/>
        </w:rPr>
        <w:t>。</w:t>
      </w:r>
    </w:p>
    <w:p w:rsidR="00FE2B5D" w:rsidRDefault="00FE2B5D"/>
    <w:p w:rsidR="00FE2B5D" w:rsidRPr="00463A02" w:rsidRDefault="00872307" w:rsidP="00463A02">
      <w:pPr>
        <w:pStyle w:val="a3"/>
        <w:numPr>
          <w:ilvl w:val="2"/>
          <w:numId w:val="9"/>
        </w:numPr>
        <w:ind w:firstLineChars="0"/>
        <w:rPr>
          <w:b/>
          <w:bCs/>
        </w:rPr>
      </w:pPr>
      <w:r w:rsidRPr="00463A02">
        <w:rPr>
          <w:b/>
          <w:bCs/>
        </w:rPr>
        <w:t>对沙眼</w:t>
      </w:r>
      <w:r w:rsidRPr="00463A02">
        <w:rPr>
          <w:rFonts w:hint="eastAsia"/>
          <w:b/>
          <w:bCs/>
        </w:rPr>
        <w:t>、虻</w:t>
      </w:r>
      <w:r w:rsidRPr="00463A02">
        <w:rPr>
          <w:b/>
          <w:bCs/>
        </w:rPr>
        <w:t>底</w:t>
      </w:r>
      <w:r w:rsidRPr="00463A02">
        <w:rPr>
          <w:rFonts w:hint="eastAsia"/>
          <w:b/>
          <w:bCs/>
        </w:rPr>
        <w:t>、刺</w:t>
      </w:r>
      <w:r w:rsidR="00463A02">
        <w:rPr>
          <w:b/>
          <w:bCs/>
        </w:rPr>
        <w:t>划伤有独特的遮盖效果，</w:t>
      </w:r>
      <w:r w:rsidRPr="00463A02">
        <w:rPr>
          <w:rFonts w:hint="eastAsia"/>
          <w:b/>
          <w:bCs/>
        </w:rPr>
        <w:t>成革利用</w:t>
      </w:r>
      <w:r w:rsidRPr="00463A02">
        <w:rPr>
          <w:b/>
          <w:bCs/>
        </w:rPr>
        <w:t>率</w:t>
      </w:r>
      <w:r w:rsidRPr="00463A02">
        <w:rPr>
          <w:rFonts w:hint="eastAsia"/>
          <w:b/>
          <w:bCs/>
        </w:rPr>
        <w:t>提</w:t>
      </w:r>
      <w:r w:rsidRPr="00463A02">
        <w:rPr>
          <w:b/>
          <w:bCs/>
        </w:rPr>
        <w:t>高</w:t>
      </w:r>
      <w:r w:rsidRPr="00463A02">
        <w:rPr>
          <w:rFonts w:hint="eastAsia"/>
          <w:b/>
          <w:bCs/>
        </w:rPr>
        <w:t>15-20%</w:t>
      </w:r>
      <w:r w:rsidRPr="00463A02">
        <w:rPr>
          <w:rFonts w:hint="eastAsia"/>
          <w:b/>
          <w:bCs/>
        </w:rPr>
        <w:t>。</w:t>
      </w:r>
    </w:p>
    <w:p w:rsidR="00FE2B5D" w:rsidRDefault="00FE2B5D" w:rsidP="00463A02"/>
    <w:p w:rsidR="00FE2B5D" w:rsidRPr="00463A02" w:rsidRDefault="00872307" w:rsidP="00463A02">
      <w:pPr>
        <w:pStyle w:val="a3"/>
        <w:numPr>
          <w:ilvl w:val="2"/>
          <w:numId w:val="9"/>
        </w:numPr>
        <w:ind w:firstLineChars="0"/>
        <w:rPr>
          <w:b/>
          <w:bCs/>
        </w:rPr>
      </w:pPr>
      <w:r w:rsidRPr="00463A02">
        <w:rPr>
          <w:b/>
          <w:bCs/>
        </w:rPr>
        <w:t>耐</w:t>
      </w:r>
      <w:r w:rsidRPr="00463A02">
        <w:rPr>
          <w:rFonts w:hint="eastAsia"/>
          <w:b/>
          <w:bCs/>
        </w:rPr>
        <w:t>曲</w:t>
      </w:r>
      <w:r w:rsidR="00463A02" w:rsidRPr="00463A02">
        <w:rPr>
          <w:rFonts w:hint="eastAsia"/>
          <w:b/>
          <w:bCs/>
        </w:rPr>
        <w:t>挠</w:t>
      </w:r>
      <w:r w:rsidRPr="00463A02">
        <w:rPr>
          <w:rFonts w:hint="eastAsia"/>
          <w:b/>
          <w:bCs/>
        </w:rPr>
        <w:t>好</w:t>
      </w:r>
      <w:r w:rsidRPr="00463A02">
        <w:rPr>
          <w:b/>
          <w:bCs/>
        </w:rPr>
        <w:t>、抗剥离性佳</w:t>
      </w:r>
      <w:r w:rsidRPr="00463A02">
        <w:rPr>
          <w:rFonts w:hint="eastAsia"/>
          <w:b/>
          <w:bCs/>
        </w:rPr>
        <w:t>。</w:t>
      </w:r>
    </w:p>
    <w:p w:rsidR="00FE2B5D" w:rsidRDefault="00FE2B5D" w:rsidP="00463A02">
      <w:pPr>
        <w:ind w:left="422"/>
        <w:rPr>
          <w:b/>
          <w:bCs/>
        </w:rPr>
      </w:pPr>
    </w:p>
    <w:p w:rsidR="00463A02" w:rsidRDefault="00872307" w:rsidP="00463A02">
      <w:pPr>
        <w:pStyle w:val="a3"/>
        <w:numPr>
          <w:ilvl w:val="2"/>
          <w:numId w:val="9"/>
        </w:numPr>
        <w:ind w:firstLineChars="0"/>
        <w:rPr>
          <w:b/>
          <w:bCs/>
        </w:rPr>
      </w:pPr>
      <w:r w:rsidRPr="00463A02">
        <w:rPr>
          <w:rFonts w:hint="eastAsia"/>
          <w:b/>
          <w:bCs/>
        </w:rPr>
        <w:t>沙发革各项检测达标。</w:t>
      </w:r>
    </w:p>
    <w:p w:rsidR="00463A02" w:rsidRPr="00463A02" w:rsidRDefault="00463A02" w:rsidP="00463A02">
      <w:pPr>
        <w:pStyle w:val="a3"/>
        <w:ind w:firstLine="422"/>
        <w:rPr>
          <w:rFonts w:ascii="MS Gothic" w:hAnsi="MS Gothic" w:cs="MS Gothic"/>
          <w:b/>
          <w:bCs/>
        </w:rPr>
      </w:pPr>
    </w:p>
    <w:p w:rsidR="00463A02" w:rsidRPr="00463A02" w:rsidRDefault="00463A02" w:rsidP="00463A02">
      <w:pPr>
        <w:pStyle w:val="a3"/>
        <w:numPr>
          <w:ilvl w:val="2"/>
          <w:numId w:val="9"/>
        </w:numPr>
        <w:ind w:firstLineChars="0"/>
        <w:rPr>
          <w:b/>
          <w:bCs/>
        </w:rPr>
      </w:pPr>
      <w:r w:rsidRPr="00463A02">
        <w:rPr>
          <w:rFonts w:ascii="MS Gothic" w:hAnsi="MS Gothic" w:cs="MS Gothic" w:hint="eastAsia"/>
          <w:b/>
          <w:bCs/>
        </w:rPr>
        <w:t>解决沙发革低等级库存难题</w:t>
      </w:r>
      <w:r>
        <w:rPr>
          <w:rFonts w:ascii="MS Gothic" w:hAnsi="MS Gothic" w:cs="MS Gothic" w:hint="eastAsia"/>
          <w:b/>
          <w:bCs/>
        </w:rPr>
        <w:t>。</w:t>
      </w:r>
    </w:p>
    <w:p w:rsidR="00463A02" w:rsidRPr="00463A02" w:rsidRDefault="003B7E0C" w:rsidP="00463A02">
      <w:pPr>
        <w:pStyle w:val="a3"/>
        <w:ind w:left="422" w:firstLineChars="0" w:firstLine="0"/>
        <w:rPr>
          <w:b/>
          <w:bCs/>
        </w:rPr>
      </w:pPr>
      <w:r w:rsidRPr="003B7E0C">
        <w:rPr>
          <w:noProof/>
        </w:rPr>
        <w:pict>
          <v:shape id="_x0000_s2050" type="#_x0000_t202" style="position:absolute;left:0;text-align:left;margin-left:246.85pt;margin-top:13.35pt;width:228.95pt;height:111.3pt;z-index:251658240">
            <v:textbox>
              <w:txbxContent>
                <w:p w:rsidR="002A48B3" w:rsidRPr="002A48B3" w:rsidRDefault="002A48B3">
                  <w:pPr>
                    <w:rPr>
                      <w:sz w:val="32"/>
                      <w:szCs w:val="40"/>
                    </w:rPr>
                  </w:pPr>
                  <w:r w:rsidRPr="002A48B3">
                    <w:rPr>
                      <w:rFonts w:hint="eastAsia"/>
                      <w:sz w:val="32"/>
                      <w:szCs w:val="40"/>
                    </w:rPr>
                    <w:t>质量发展</w:t>
                  </w:r>
                </w:p>
                <w:p w:rsidR="002A48B3" w:rsidRDefault="002A48B3">
                  <w:r>
                    <w:rPr>
                      <w:rFonts w:hint="eastAsia"/>
                    </w:rPr>
                    <w:t>Qu</w:t>
                  </w:r>
                  <w:r>
                    <w:t>ality Development</w:t>
                  </w:r>
                </w:p>
                <w:p w:rsidR="002A48B3" w:rsidRDefault="002A48B3">
                  <w:pPr>
                    <w:rPr>
                      <w:sz w:val="28"/>
                      <w:szCs w:val="36"/>
                    </w:rPr>
                  </w:pPr>
                  <w:r w:rsidRPr="002A48B3">
                    <w:rPr>
                      <w:rFonts w:hint="eastAsia"/>
                      <w:sz w:val="28"/>
                      <w:szCs w:val="36"/>
                    </w:rPr>
                    <w:t>科技赋能</w:t>
                  </w:r>
                </w:p>
                <w:p w:rsidR="002A48B3" w:rsidRPr="002A48B3" w:rsidRDefault="002A48B3">
                  <w:pPr>
                    <w:rPr>
                      <w:sz w:val="28"/>
                      <w:szCs w:val="36"/>
                    </w:rPr>
                  </w:pPr>
                  <w:r>
                    <w:rPr>
                      <w:rFonts w:hint="eastAsia"/>
                      <w:sz w:val="28"/>
                      <w:szCs w:val="36"/>
                    </w:rPr>
                    <w:t>T</w:t>
                  </w:r>
                  <w:r>
                    <w:rPr>
                      <w:sz w:val="28"/>
                      <w:szCs w:val="36"/>
                    </w:rPr>
                    <w:t>echnology Enablement</w:t>
                  </w:r>
                </w:p>
              </w:txbxContent>
            </v:textbox>
          </v:shape>
        </w:pict>
      </w:r>
    </w:p>
    <w:p w:rsidR="00463A02" w:rsidRPr="00463A02" w:rsidRDefault="00463A02" w:rsidP="00463A02">
      <w:pPr>
        <w:pStyle w:val="a3"/>
        <w:ind w:left="1260" w:firstLineChars="0" w:firstLine="0"/>
        <w:rPr>
          <w:b/>
          <w:bCs/>
        </w:rPr>
      </w:pPr>
    </w:p>
    <w:p w:rsidR="00463A02" w:rsidRDefault="00463A02">
      <w:pPr>
        <w:ind w:firstLineChars="200" w:firstLine="422"/>
        <w:rPr>
          <w:b/>
          <w:bCs/>
        </w:rPr>
      </w:pPr>
    </w:p>
    <w:sectPr w:rsidR="00463A02" w:rsidSect="00FE2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252" w:rsidRDefault="00EC4252" w:rsidP="00184264">
      <w:r>
        <w:separator/>
      </w:r>
    </w:p>
  </w:endnote>
  <w:endnote w:type="continuationSeparator" w:id="0">
    <w:p w:rsidR="00EC4252" w:rsidRDefault="00EC4252" w:rsidP="00184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252" w:rsidRDefault="00EC4252" w:rsidP="00184264">
      <w:r>
        <w:separator/>
      </w:r>
    </w:p>
  </w:footnote>
  <w:footnote w:type="continuationSeparator" w:id="0">
    <w:p w:rsidR="00EC4252" w:rsidRDefault="00EC4252" w:rsidP="00184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CE4239"/>
    <w:multiLevelType w:val="singleLevel"/>
    <w:tmpl w:val="CCCE4239"/>
    <w:lvl w:ilvl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0DB3419E"/>
    <w:multiLevelType w:val="hybridMultilevel"/>
    <w:tmpl w:val="11AE7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57427E"/>
    <w:multiLevelType w:val="hybridMultilevel"/>
    <w:tmpl w:val="4B2671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AE33A4"/>
    <w:multiLevelType w:val="hybridMultilevel"/>
    <w:tmpl w:val="B8F2A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324F9B"/>
    <w:multiLevelType w:val="hybridMultilevel"/>
    <w:tmpl w:val="637E4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70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0756C5B"/>
    <w:multiLevelType w:val="hybridMultilevel"/>
    <w:tmpl w:val="696A9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4CC5AB9"/>
    <w:multiLevelType w:val="hybridMultilevel"/>
    <w:tmpl w:val="5FAA8B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17769D0"/>
    <w:multiLevelType w:val="hybridMultilevel"/>
    <w:tmpl w:val="23E2FA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21E6D2D"/>
    <w:multiLevelType w:val="hybridMultilevel"/>
    <w:tmpl w:val="2A66F8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NjNjNmZDkwMWExMjRiMWMxMjg3OWQyZDYzMWRiZjAifQ=="/>
  </w:docVars>
  <w:rsids>
    <w:rsidRoot w:val="00FE2B5D"/>
    <w:rsid w:val="000424F3"/>
    <w:rsid w:val="00184264"/>
    <w:rsid w:val="002A48B3"/>
    <w:rsid w:val="003B7E0C"/>
    <w:rsid w:val="00463A02"/>
    <w:rsid w:val="00577AAA"/>
    <w:rsid w:val="00672378"/>
    <w:rsid w:val="00872307"/>
    <w:rsid w:val="008A6556"/>
    <w:rsid w:val="008D1856"/>
    <w:rsid w:val="00917126"/>
    <w:rsid w:val="00CF5745"/>
    <w:rsid w:val="00D730CE"/>
    <w:rsid w:val="00DA4872"/>
    <w:rsid w:val="00EC4252"/>
    <w:rsid w:val="00FE2B5D"/>
    <w:rsid w:val="1EBA1C98"/>
    <w:rsid w:val="6F25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B5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E2B5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FE2B5D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63A02"/>
    <w:pPr>
      <w:ind w:firstLineChars="200" w:firstLine="420"/>
    </w:pPr>
  </w:style>
  <w:style w:type="paragraph" w:styleId="a4">
    <w:name w:val="header"/>
    <w:basedOn w:val="a"/>
    <w:link w:val="Char"/>
    <w:rsid w:val="00184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4264"/>
    <w:rPr>
      <w:kern w:val="2"/>
      <w:sz w:val="18"/>
      <w:szCs w:val="18"/>
    </w:rPr>
  </w:style>
  <w:style w:type="paragraph" w:styleId="a5">
    <w:name w:val="footer"/>
    <w:basedOn w:val="a"/>
    <w:link w:val="Char0"/>
    <w:rsid w:val="00184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842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hb</cp:lastModifiedBy>
  <cp:revision>9</cp:revision>
  <dcterms:created xsi:type="dcterms:W3CDTF">2023-08-18T03:38:00Z</dcterms:created>
  <dcterms:modified xsi:type="dcterms:W3CDTF">2023-08-19T03:12:00Z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760442C1335E49389AC78B74E5493AB3_12</vt:lpwstr>
  </property>
</Properties>
</file>